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545EE" w:rsidRDefault="00F545EE">
      <w:pPr>
        <w:pStyle w:val="berschrift1"/>
        <w:rPr>
          <w:rFonts w:ascii="Arial" w:hAnsi="Arial" w:cs="Arial"/>
          <w:b/>
          <w:bCs/>
        </w:rPr>
      </w:pPr>
      <w:bookmarkStart w:id="0" w:name="_GoBack"/>
      <w:bookmarkEnd w:id="0"/>
      <w:r>
        <w:rPr>
          <w:rFonts w:ascii="Arial" w:hAnsi="Arial" w:cs="Arial"/>
          <w:b/>
          <w:bCs/>
        </w:rPr>
        <w:t>Ready-made enclosures for water treatment industry</w:t>
      </w:r>
    </w:p>
    <w:p w:rsidR="00902C49" w:rsidRDefault="004B38CE">
      <w:pPr>
        <w:ind w:right="-22"/>
        <w:rPr>
          <w:rFonts w:ascii="Arial" w:hAnsi="Arial" w:cs="Arial"/>
          <w:sz w:val="24"/>
          <w:szCs w:val="24"/>
        </w:rPr>
      </w:pPr>
      <w:r>
        <w:rPr>
          <w:rFonts w:ascii="Arial" w:hAnsi="Arial" w:cs="Arial"/>
          <w:sz w:val="24"/>
          <w:szCs w:val="24"/>
        </w:rPr>
        <w:t xml:space="preserve">As the latest Asset Management Programme or AMP6 contracts take effect in 2015, many contractors will be looking at how to deliver </w:t>
      </w:r>
      <w:r>
        <w:rPr>
          <w:rFonts w:ascii="Arial" w:hAnsi="Arial" w:cs="Arial"/>
          <w:sz w:val="24"/>
          <w:szCs w:val="24"/>
        </w:rPr>
        <w:t>each project in the most efficient and cost effective manner.  Spelsberg is offering a bespoke customisation service that can deliver a range of solutions for small and mid-sized enclosures to suit a number of applications.</w:t>
      </w:r>
    </w:p>
    <w:p w:rsidR="00902C49" w:rsidRDefault="004B38CE">
      <w:pPr>
        <w:ind w:right="-22"/>
        <w:rPr>
          <w:rFonts w:ascii="Arial" w:hAnsi="Arial" w:cs="Arial"/>
          <w:sz w:val="24"/>
          <w:szCs w:val="24"/>
        </w:rPr>
      </w:pPr>
      <w:r>
        <w:rPr>
          <w:rFonts w:ascii="Arial" w:hAnsi="Arial" w:cs="Arial"/>
          <w:sz w:val="24"/>
          <w:szCs w:val="24"/>
        </w:rPr>
        <w:t>Electrical contractors and desig</w:t>
      </w:r>
      <w:r>
        <w:rPr>
          <w:rFonts w:ascii="Arial" w:hAnsi="Arial" w:cs="Arial"/>
          <w:sz w:val="24"/>
          <w:szCs w:val="24"/>
        </w:rPr>
        <w:t xml:space="preserve">ners can now save time and effort thanks to the bespoke manufacturing service offered by Spelsberg, which is the largest supplier of non-metallic enclosures ex-stock in the UK and is well known for its customisation and assembly capabilities. This service </w:t>
      </w:r>
      <w:r>
        <w:rPr>
          <w:rFonts w:ascii="Arial" w:hAnsi="Arial" w:cs="Arial"/>
          <w:sz w:val="24"/>
          <w:szCs w:val="24"/>
        </w:rPr>
        <w:t>offers a wide range of solutions, from CNC machining of knockouts to completely pre-assembled control stations, all of which can save time during installation and deliver a professional finish for the client.</w:t>
      </w:r>
    </w:p>
    <w:p w:rsidR="00902C49" w:rsidRDefault="004B38CE">
      <w:pPr>
        <w:ind w:right="-22"/>
        <w:rPr>
          <w:rFonts w:ascii="Arial" w:hAnsi="Arial" w:cs="Arial"/>
          <w:sz w:val="24"/>
          <w:szCs w:val="24"/>
        </w:rPr>
      </w:pPr>
      <w:r>
        <w:rPr>
          <w:rFonts w:ascii="Arial" w:hAnsi="Arial" w:cs="Arial"/>
          <w:sz w:val="24"/>
          <w:szCs w:val="24"/>
        </w:rPr>
        <w:t xml:space="preserve">Working in the water treatment industry brings </w:t>
      </w:r>
      <w:r>
        <w:rPr>
          <w:rFonts w:ascii="Arial" w:hAnsi="Arial" w:cs="Arial"/>
          <w:sz w:val="24"/>
          <w:szCs w:val="24"/>
        </w:rPr>
        <w:t>with it a set of specifications unique to the industry which are known as the Water Industry Mechanical and Electrical Specifications or WIMES for short. These require the designers and installers of electrical equipment to deliver each and every product t</w:t>
      </w:r>
      <w:r>
        <w:rPr>
          <w:rFonts w:ascii="Arial" w:hAnsi="Arial" w:cs="Arial"/>
          <w:sz w:val="24"/>
          <w:szCs w:val="24"/>
        </w:rPr>
        <w:t>o a specific standard.</w:t>
      </w:r>
    </w:p>
    <w:p w:rsidR="00902C49" w:rsidRDefault="004B38CE">
      <w:pPr>
        <w:ind w:right="-22"/>
        <w:rPr>
          <w:rFonts w:ascii="Arial" w:hAnsi="Arial" w:cs="Arial"/>
          <w:sz w:val="24"/>
          <w:szCs w:val="24"/>
        </w:rPr>
      </w:pPr>
      <w:r>
        <w:rPr>
          <w:rFonts w:ascii="Arial" w:hAnsi="Arial" w:cs="Arial"/>
          <w:sz w:val="24"/>
          <w:szCs w:val="24"/>
        </w:rPr>
        <w:t>With so many years experience in designing and manufacturing non-metallic enclosures, Spelsberg has all the necessary experience and combined with its very efficient CNC machining capabilities, is capable of delivering a range of sol</w:t>
      </w:r>
      <w:r>
        <w:rPr>
          <w:rFonts w:ascii="Arial" w:hAnsi="Arial" w:cs="Arial"/>
          <w:sz w:val="24"/>
          <w:szCs w:val="24"/>
        </w:rPr>
        <w:t>utions to the market.</w:t>
      </w:r>
    </w:p>
    <w:p w:rsidR="00902C49" w:rsidRDefault="004B38CE">
      <w:pPr>
        <w:ind w:right="-22"/>
        <w:rPr>
          <w:rFonts w:ascii="Arial" w:hAnsi="Arial" w:cs="Arial"/>
          <w:sz w:val="24"/>
          <w:szCs w:val="24"/>
        </w:rPr>
      </w:pPr>
      <w:r>
        <w:rPr>
          <w:rFonts w:ascii="Arial" w:hAnsi="Arial" w:cs="Arial"/>
          <w:sz w:val="24"/>
          <w:szCs w:val="24"/>
        </w:rPr>
        <w:t>As the ageing infrastructure of the water treatment industry is upgraded and improved, there is a requirement to bring all of the electrical control systems up to date as well. In many cases a group of facilities will be upgraded unde</w:t>
      </w:r>
      <w:r>
        <w:rPr>
          <w:rFonts w:ascii="Arial" w:hAnsi="Arial" w:cs="Arial"/>
          <w:sz w:val="24"/>
          <w:szCs w:val="24"/>
        </w:rPr>
        <w:t>r one project and will require a number of identical enclosures designed and installed within the specified timeframe.</w:t>
      </w:r>
    </w:p>
    <w:p w:rsidR="00902C49" w:rsidRDefault="004B38CE">
      <w:pPr>
        <w:ind w:right="-22"/>
        <w:rPr>
          <w:rFonts w:ascii="Arial" w:hAnsi="Arial" w:cs="Arial"/>
          <w:sz w:val="24"/>
          <w:szCs w:val="24"/>
        </w:rPr>
      </w:pPr>
      <w:r>
        <w:rPr>
          <w:rFonts w:ascii="Arial" w:hAnsi="Arial" w:cs="Arial"/>
          <w:sz w:val="24"/>
          <w:szCs w:val="24"/>
        </w:rPr>
        <w:t>Spelsberg can advise on the most suitable material for the enclosure depending on the application and the local environment. With a verif</w:t>
      </w:r>
      <w:r>
        <w:rPr>
          <w:rFonts w:ascii="Arial" w:hAnsi="Arial" w:cs="Arial"/>
          <w:sz w:val="24"/>
          <w:szCs w:val="24"/>
        </w:rPr>
        <w:t>ied electrical design, the enclosures can be machined to accommodate all of the necessary components and cables, including push-buttons, ammeters, digital displays and any other requirements.</w:t>
      </w:r>
    </w:p>
    <w:p w:rsidR="00902C49" w:rsidRDefault="004B38CE">
      <w:pPr>
        <w:ind w:right="-22"/>
        <w:rPr>
          <w:rFonts w:ascii="Arial" w:hAnsi="Arial" w:cs="Arial"/>
          <w:sz w:val="24"/>
          <w:szCs w:val="24"/>
        </w:rPr>
      </w:pPr>
      <w:r>
        <w:rPr>
          <w:rFonts w:ascii="Arial" w:hAnsi="Arial" w:cs="Arial"/>
          <w:sz w:val="24"/>
          <w:szCs w:val="24"/>
        </w:rPr>
        <w:t>The most obvious, and common, request for customisation is the q</w:t>
      </w:r>
      <w:r>
        <w:rPr>
          <w:rFonts w:ascii="Arial" w:hAnsi="Arial" w:cs="Arial"/>
          <w:sz w:val="24"/>
          <w:szCs w:val="24"/>
        </w:rPr>
        <w:t>uantity and layout of the entry points. While a standard enclosure will typically offer a uniform number of 'knock-out' options, customisation allows the designer to specify the exact quantity of entries and dictate the size, shape and positioning of them.</w:t>
      </w:r>
      <w:r>
        <w:rPr>
          <w:rFonts w:ascii="Arial" w:hAnsi="Arial" w:cs="Arial"/>
          <w:sz w:val="24"/>
          <w:szCs w:val="24"/>
        </w:rPr>
        <w:t xml:space="preserve"> This not only improves the aesthetics of the product, as there are no redundant 'knock-outs' visible, but will also improve the overall protection that it offers as there are no weak points in the wall.   The enclosures can then be delivered in this 'bare</w:t>
      </w:r>
      <w:r>
        <w:rPr>
          <w:rFonts w:ascii="Arial" w:hAnsi="Arial" w:cs="Arial"/>
          <w:sz w:val="24"/>
          <w:szCs w:val="24"/>
        </w:rPr>
        <w:t>' state or they can be populated with the necessary components, terminals and wiring in order to reduce the final installation time even further. With the considerable buying power of Spelsberg, this can prove to be a very cost effective solution that help</w:t>
      </w:r>
      <w:r>
        <w:rPr>
          <w:rFonts w:ascii="Arial" w:hAnsi="Arial" w:cs="Arial"/>
          <w:sz w:val="24"/>
          <w:szCs w:val="24"/>
        </w:rPr>
        <w:t>s the project to be installed and commissioned on time and to budget.</w:t>
      </w:r>
    </w:p>
    <w:p w:rsidR="00902C49" w:rsidRDefault="004B38CE">
      <w:pPr>
        <w:ind w:right="-22"/>
        <w:rPr>
          <w:rFonts w:ascii="Arial" w:hAnsi="Arial" w:cs="Arial"/>
          <w:sz w:val="24"/>
          <w:szCs w:val="24"/>
        </w:rPr>
      </w:pPr>
      <w:r>
        <w:rPr>
          <w:rFonts w:ascii="Arial" w:hAnsi="Arial" w:cs="Arial"/>
          <w:sz w:val="24"/>
          <w:szCs w:val="24"/>
        </w:rPr>
        <w:t>The first step to finding out what customisation options are open to your design is to speak to Spelsberg els UK Ltd who will be able to provide information on what's possible and help t</w:t>
      </w:r>
      <w:r>
        <w:rPr>
          <w:rFonts w:ascii="Arial" w:hAnsi="Arial" w:cs="Arial"/>
          <w:sz w:val="24"/>
          <w:szCs w:val="24"/>
        </w:rPr>
        <w:t>o determine the most efficient options.</w:t>
      </w:r>
    </w:p>
    <w:p w:rsidR="00902C49" w:rsidRDefault="004B38CE">
      <w:pPr>
        <w:ind w:right="-22"/>
        <w:rPr>
          <w:rFonts w:ascii="Arial" w:hAnsi="Arial" w:cs="Arial"/>
          <w:sz w:val="24"/>
          <w:szCs w:val="24"/>
        </w:rPr>
      </w:pPr>
      <w:r>
        <w:rPr>
          <w:rFonts w:ascii="Arial" w:hAnsi="Arial" w:cs="Arial"/>
          <w:sz w:val="24"/>
          <w:szCs w:val="24"/>
        </w:rPr>
        <w:lastRenderedPageBreak/>
        <w:t>Photo Caption 1: Spelsberg provide a wide range of durable enclosures for the water industry</w:t>
      </w:r>
    </w:p>
    <w:p w:rsidR="00902C49" w:rsidRDefault="004B38CE">
      <w:pPr>
        <w:ind w:right="-22"/>
        <w:rPr>
          <w:rFonts w:ascii="Arial" w:hAnsi="Arial" w:cs="Arial"/>
          <w:sz w:val="24"/>
          <w:szCs w:val="24"/>
        </w:rPr>
      </w:pPr>
      <w:r>
        <w:rPr>
          <w:rFonts w:ascii="Arial" w:hAnsi="Arial" w:cs="Arial"/>
          <w:sz w:val="24"/>
          <w:szCs w:val="24"/>
        </w:rPr>
        <w:t>Photo Caption 2: Spelsberg has all the necessary experience and combined with its very efficient CNC machining capabilities</w:t>
      </w:r>
      <w:r>
        <w:rPr>
          <w:rFonts w:ascii="Arial" w:hAnsi="Arial" w:cs="Arial"/>
          <w:sz w:val="24"/>
          <w:szCs w:val="24"/>
        </w:rPr>
        <w:t>, is capable of delivering a range of solutions to the water industry.   Photo Caption 3: Spelsberg is offering a bespoke customisation service that can deliver a range of solutions for small and mid-sized enclosures to suit a number of applications.</w:t>
      </w:r>
    </w:p>
    <w:p w:rsidR="00902C49" w:rsidRDefault="004B38CE">
      <w:pPr>
        <w:ind w:right="-22"/>
        <w:rPr>
          <w:rFonts w:ascii="Arial" w:hAnsi="Arial" w:cs="Arial"/>
          <w:sz w:val="24"/>
          <w:szCs w:val="24"/>
        </w:rPr>
      </w:pPr>
      <w:r>
        <w:rPr>
          <w:rFonts w:ascii="Arial" w:hAnsi="Arial" w:cs="Arial"/>
          <w:sz w:val="24"/>
          <w:szCs w:val="24"/>
        </w:rPr>
        <w:t>Photo</w:t>
      </w:r>
      <w:r>
        <w:rPr>
          <w:rFonts w:ascii="Arial" w:hAnsi="Arial" w:cs="Arial"/>
          <w:sz w:val="24"/>
          <w:szCs w:val="24"/>
        </w:rPr>
        <w:t xml:space="preserve"> Caption 4: Spelsberg is the number one supplier of non-metallic enclosures ex-stock in the UK</w:t>
      </w:r>
    </w:p>
    <w:p w:rsidR="00902C49" w:rsidRDefault="00902C49">
      <w:pPr>
        <w:ind w:right="-22"/>
        <w:rPr>
          <w:rFonts w:ascii="Arial" w:hAnsi="Arial" w:cs="Arial"/>
          <w:sz w:val="24"/>
          <w:szCs w:val="24"/>
        </w:rPr>
      </w:pPr>
    </w:p>
    <w:p w:rsidR="00902C49" w:rsidRDefault="004B38CE">
      <w:pPr>
        <w:ind w:right="-22"/>
        <w:rPr>
          <w:rFonts w:ascii="Arial" w:hAnsi="Arial" w:cs="Arial"/>
          <w:sz w:val="24"/>
          <w:szCs w:val="24"/>
        </w:rPr>
      </w:pPr>
      <w:r>
        <w:rPr>
          <w:rFonts w:ascii="Arial" w:hAnsi="Arial" w:cs="Arial"/>
          <w:sz w:val="24"/>
          <w:szCs w:val="24"/>
        </w:rPr>
        <w:t>About Spelsberg</w:t>
      </w:r>
    </w:p>
    <w:p w:rsidR="00902C49" w:rsidRDefault="004B38CE">
      <w:pPr>
        <w:ind w:right="-22"/>
        <w:rPr>
          <w:rFonts w:ascii="Arial" w:hAnsi="Arial" w:cs="Arial"/>
          <w:sz w:val="24"/>
          <w:szCs w:val="24"/>
        </w:rPr>
      </w:pPr>
      <w:r>
        <w:rPr>
          <w:rFonts w:ascii="Arial" w:hAnsi="Arial" w:cs="Arial"/>
          <w:sz w:val="24"/>
          <w:szCs w:val="24"/>
        </w:rPr>
        <w:t>Spelsberg is one of the largest manufacturers of electrical enclosures in the world. With over 4,000 enclosures available as standard and furthe</w:t>
      </w:r>
      <w:r>
        <w:rPr>
          <w:rFonts w:ascii="Arial" w:hAnsi="Arial" w:cs="Arial"/>
          <w:sz w:val="24"/>
          <w:szCs w:val="24"/>
        </w:rPr>
        <w:t>r customisation possible, it offers solutions for almost any application.</w:t>
      </w:r>
    </w:p>
    <w:p w:rsidR="00902C49" w:rsidRDefault="004B38CE">
      <w:pPr>
        <w:ind w:right="-22"/>
        <w:rPr>
          <w:rFonts w:ascii="Arial" w:hAnsi="Arial" w:cs="Arial"/>
          <w:sz w:val="24"/>
          <w:szCs w:val="24"/>
        </w:rPr>
      </w:pPr>
      <w:r>
        <w:rPr>
          <w:rFonts w:ascii="Arial" w:hAnsi="Arial" w:cs="Arial"/>
          <w:sz w:val="24"/>
          <w:szCs w:val="24"/>
        </w:rPr>
        <w:t>With the largest supply of non-metallic enclosures, ex-stock in the UK, its products are often available for delivery within 24 hours; customisation is possible on any product, inclu</w:t>
      </w:r>
      <w:r>
        <w:rPr>
          <w:rFonts w:ascii="Arial" w:hAnsi="Arial" w:cs="Arial"/>
          <w:sz w:val="24"/>
          <w:szCs w:val="24"/>
        </w:rPr>
        <w:t>ding bespoke entries, engraved corporate logos or fitted terminals, within 48 hours. Products can be ordered direct from Spelsberg or from most leading supply specialists including RS, Rapid, Farnell and CPC.</w:t>
      </w:r>
    </w:p>
    <w:p w:rsidR="00902C49" w:rsidRDefault="004B38CE">
      <w:pPr>
        <w:ind w:right="-22"/>
        <w:rPr>
          <w:rFonts w:ascii="Arial" w:hAnsi="Arial" w:cs="Arial"/>
          <w:sz w:val="24"/>
          <w:szCs w:val="24"/>
        </w:rPr>
      </w:pPr>
      <w:r>
        <w:rPr>
          <w:rFonts w:ascii="Arial" w:hAnsi="Arial" w:cs="Arial"/>
          <w:sz w:val="24"/>
          <w:szCs w:val="24"/>
        </w:rPr>
        <w:t>The image(s) distributed with this press releas</w:t>
      </w:r>
      <w:r>
        <w:rPr>
          <w:rFonts w:ascii="Arial" w:hAnsi="Arial" w:cs="Arial"/>
          <w:sz w:val="24"/>
          <w:szCs w:val="24"/>
        </w:rPr>
        <w:t>e may only be used to accompany this copy, and are subject to copyright. Please contact DMA Europa if you wish to license the image for further use.</w:t>
      </w:r>
    </w:p>
    <w:p w:rsidR="00F545EE" w:rsidRDefault="00F545EE">
      <w:pPr>
        <w:pStyle w:val="Contact"/>
        <w:tabs>
          <w:tab w:val="left" w:pos="9356"/>
        </w:tabs>
        <w:ind w:left="142" w:right="567" w:hanging="142"/>
        <w:rPr>
          <w:rFonts w:ascii="Arial" w:hAnsi="Arial" w:cs="Arial"/>
          <w:sz w:val="24"/>
          <w:szCs w:val="24"/>
        </w:rPr>
      </w:pPr>
      <w:r>
        <w:rPr>
          <w:rFonts w:ascii="Arial" w:hAnsi="Arial" w:cs="Arial"/>
          <w:sz w:val="24"/>
          <w:szCs w:val="24"/>
        </w:rPr>
        <w:t>Editor Contact</w:t>
      </w:r>
      <w:r>
        <w:rPr>
          <w:rFonts w:ascii="Arial" w:hAnsi="Arial" w:cs="Arial"/>
          <w:sz w:val="24"/>
          <w:szCs w:val="24"/>
        </w:rPr>
        <w:br/>
        <w:t>DMA Europa Ltd. : Elizabeth Patrick</w:t>
      </w:r>
      <w:r>
        <w:rPr>
          <w:rFonts w:ascii="Arial" w:hAnsi="Arial" w:cs="Arial"/>
          <w:sz w:val="24"/>
          <w:szCs w:val="24"/>
        </w:rPr>
        <w:br/>
        <w:t>Tel: +44 (0)1562 751436</w:t>
      </w:r>
      <w:r>
        <w:rPr>
          <w:rFonts w:ascii="Arial" w:hAnsi="Arial" w:cs="Arial"/>
          <w:sz w:val="24"/>
          <w:szCs w:val="24"/>
        </w:rPr>
        <w:br/>
        <w:t>Fax: +44 (0)1562 748315</w:t>
      </w:r>
      <w:r>
        <w:rPr>
          <w:rFonts w:ascii="Arial" w:hAnsi="Arial" w:cs="Arial"/>
          <w:sz w:val="24"/>
          <w:szCs w:val="24"/>
        </w:rPr>
        <w:br/>
        <w:t>Web: www.dmaeuropa.com</w:t>
      </w:r>
      <w:r>
        <w:rPr>
          <w:rFonts w:ascii="Arial" w:hAnsi="Arial" w:cs="Arial"/>
          <w:sz w:val="24"/>
          <w:szCs w:val="24"/>
        </w:rPr>
        <w:br/>
        <w:t>Email: Liz@dmaeuropa.com</w:t>
      </w:r>
    </w:p>
    <w:p w:rsidR="00F545EE" w:rsidRDefault="00F545EE">
      <w:pPr>
        <w:pStyle w:val="Contact"/>
        <w:ind w:left="0"/>
        <w:rPr>
          <w:rFonts w:ascii="Arial" w:hAnsi="Arial" w:cs="Arial"/>
          <w:sz w:val="24"/>
          <w:szCs w:val="24"/>
        </w:rPr>
      </w:pPr>
      <w:r>
        <w:rPr>
          <w:rFonts w:ascii="Arial" w:hAnsi="Arial" w:cs="Arial"/>
          <w:sz w:val="24"/>
          <w:szCs w:val="24"/>
        </w:rPr>
        <w:t>Reader Contact</w:t>
      </w:r>
      <w:r>
        <w:rPr>
          <w:rFonts w:ascii="Arial" w:hAnsi="Arial" w:cs="Arial"/>
          <w:sz w:val="24"/>
          <w:szCs w:val="24"/>
        </w:rPr>
        <w:br/>
        <w:t>Spelsberg els UK Ltd. : Chris Lloyd</w:t>
      </w:r>
      <w:r>
        <w:rPr>
          <w:rFonts w:ascii="Arial" w:hAnsi="Arial" w:cs="Arial"/>
          <w:sz w:val="24"/>
          <w:szCs w:val="24"/>
        </w:rPr>
        <w:br/>
        <w:t>Tel: +44 (0)1952 605849</w:t>
      </w:r>
      <w:r>
        <w:rPr>
          <w:rFonts w:ascii="Arial" w:hAnsi="Arial" w:cs="Arial"/>
          <w:sz w:val="24"/>
          <w:szCs w:val="24"/>
        </w:rPr>
        <w:br/>
        <w:t>Fax: +44 (0)1952 670814</w:t>
      </w:r>
      <w:r>
        <w:rPr>
          <w:rFonts w:ascii="Arial" w:hAnsi="Arial" w:cs="Arial"/>
          <w:sz w:val="24"/>
          <w:szCs w:val="24"/>
        </w:rPr>
        <w:br/>
        <w:t>Web: www.spelsberg.co.uk</w:t>
      </w:r>
      <w:r>
        <w:rPr>
          <w:rFonts w:ascii="Arial" w:hAnsi="Arial" w:cs="Arial"/>
          <w:sz w:val="24"/>
          <w:szCs w:val="24"/>
        </w:rPr>
        <w:br/>
        <w:t>Email: cll@spelsberg.co.uk</w:t>
      </w:r>
    </w:p>
    <w:p w:rsidR="00F545EE" w:rsidRDefault="00F545EE">
      <w:pPr>
        <w:pStyle w:val="Contact"/>
        <w:ind w:left="0"/>
        <w:rPr>
          <w:rFonts w:ascii="Arial" w:hAnsi="Arial" w:cs="Arial"/>
          <w:sz w:val="24"/>
          <w:szCs w:val="24"/>
        </w:rPr>
      </w:pPr>
    </w:p>
    <w:p w:rsidR="00F545EE" w:rsidRDefault="00F545EE">
      <w:pPr>
        <w:pStyle w:val="Contact"/>
        <w:ind w:left="0"/>
        <w:rPr>
          <w:rFonts w:ascii="Arial" w:hAnsi="Arial" w:cs="Arial"/>
          <w:sz w:val="24"/>
          <w:szCs w:val="24"/>
        </w:rPr>
      </w:pPr>
    </w:p>
    <w:sectPr w:rsidR="00F545EE" w:rsidSect="00F545EE">
      <w:headerReference w:type="even" r:id="rId6"/>
      <w:headerReference w:type="default" r:id="rId7"/>
      <w:footerReference w:type="even" r:id="rId8"/>
      <w:footerReference w:type="default" r:id="rId9"/>
      <w:headerReference w:type="first" r:id="rId10"/>
      <w:footerReference w:type="first" r:id="rId11"/>
      <w:pgSz w:w="11906" w:h="16838"/>
      <w:pgMar w:top="1418" w:right="1274" w:bottom="1440" w:left="1418" w:header="426" w:footer="32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B38CE" w:rsidRDefault="004B38CE">
      <w:pPr>
        <w:spacing w:after="0" w:line="240" w:lineRule="auto"/>
      </w:pPr>
      <w:r>
        <w:separator/>
      </w:r>
    </w:p>
  </w:endnote>
  <w:endnote w:type="continuationSeparator" w:id="0">
    <w:p w:rsidR="004B38CE" w:rsidRDefault="004B38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tabs>
        <w:tab w:val="center" w:pos="4596"/>
        <w:tab w:val="right" w:pos="9356"/>
      </w:tabs>
      <w:ind w:left="-567"/>
    </w:pPr>
    <w:r>
      <w:t xml:space="preserve">Spels257 (en-GB)                               </w:t>
    </w:r>
    <w:r w:rsidR="00C1268B">
      <w:t xml:space="preserve">              First released on</w:t>
    </w:r>
    <w:r>
      <w:t xml:space="preserve"> 25.06.2015</w:t>
    </w:r>
    <w:r>
      <w:tab/>
      <w:t xml:space="preserve">          Page </w:t>
    </w:r>
    <w:r w:rsidR="004B38CE">
      <w:fldChar w:fldCharType="begin"/>
    </w:r>
    <w:r w:rsidR="004B38CE">
      <w:instrText xml:space="preserve">page </w:instrText>
    </w:r>
    <w:r w:rsidR="004B38CE">
      <w:fldChar w:fldCharType="separate"/>
    </w:r>
    <w:r w:rsidR="00C1268B">
      <w:rPr>
        <w:noProof/>
      </w:rPr>
      <w:t>1</w:t>
    </w:r>
    <w:r w:rsidR="004B38CE">
      <w:rPr>
        <w:noProof/>
      </w:rPr>
      <w:fldChar w:fldCharType="end"/>
    </w:r>
    <w:r>
      <w:t xml:space="preserve"> of </w:t>
    </w:r>
    <w:r w:rsidR="004B38CE">
      <w:fldChar w:fldCharType="begin"/>
    </w:r>
    <w:r w:rsidR="004B38CE">
      <w:instrText xml:space="preserve">numpages  </w:instrText>
    </w:r>
    <w:r w:rsidR="004B38CE">
      <w:fldChar w:fldCharType="separate"/>
    </w:r>
    <w:r w:rsidR="00C1268B">
      <w:rPr>
        <w:noProof/>
      </w:rPr>
      <w:t>1</w:t>
    </w:r>
    <w:r w:rsidR="004B38CE">
      <w:rPr>
        <w:noProof/>
      </w:rPr>
      <w:fldChar w:fldCharType="end"/>
    </w:r>
  </w:p>
  <w:p w:rsidR="00F545EE" w:rsidRDefault="00F545E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B38CE" w:rsidRDefault="004B38CE">
      <w:pPr>
        <w:spacing w:after="0" w:line="240" w:lineRule="auto"/>
      </w:pPr>
      <w:r>
        <w:separator/>
      </w:r>
    </w:p>
  </w:footnote>
  <w:footnote w:type="continuationSeparator" w:id="0">
    <w:p w:rsidR="004B38CE" w:rsidRDefault="004B38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EE" w:rsidRDefault="00F545EE">
    <w:pPr>
      <w:pStyle w:val="Kopfzeile"/>
      <w:tabs>
        <w:tab w:val="clear" w:pos="9026"/>
      </w:tabs>
      <w:ind w:left="-1474"/>
    </w:pPr>
  </w:p>
  <w:p w:rsidR="00F545EE" w:rsidRDefault="00573872">
    <w:pPr>
      <w:pStyle w:val="Kopfzeile"/>
      <w:tabs>
        <w:tab w:val="clear" w:pos="4513"/>
        <w:tab w:val="clear" w:pos="9026"/>
        <w:tab w:val="left" w:pos="2748"/>
      </w:tabs>
      <w:jc w:val="right"/>
    </w:pPr>
    <w:r>
      <w:rPr>
        <w:noProof/>
        <w:lang w:val="en-GB"/>
      </w:rPr>
      <w:drawing>
        <wp:inline distT="0" distB="0" distL="0" distR="0">
          <wp:extent cx="1203960" cy="266700"/>
          <wp:effectExtent l="0" t="0" r="0" b="0"/>
          <wp:docPr id="1" name="Picture 1" descr="els spelsberg 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ls spelsberg Kop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03960" cy="2667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68B" w:rsidRDefault="00C1268B">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defaultTabStop w:val="720"/>
  <w:hyphenationZone w:val="0"/>
  <w:doNotHyphenateCaps/>
  <w:drawingGridHorizontalSpacing w:val="120"/>
  <w:drawingGridVerticalSpacing w:val="120"/>
  <w:displayVerticalDrawingGridEvery w:val="0"/>
  <w:doNotUseMarginsForDrawingGridOrigin/>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45EE"/>
    <w:rsid w:val="004B38CE"/>
    <w:rsid w:val="00573872"/>
    <w:rsid w:val="005C1765"/>
    <w:rsid w:val="008D3669"/>
    <w:rsid w:val="00902C49"/>
    <w:rsid w:val="00C1268B"/>
    <w:rsid w:val="00F545E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BF253B9E-0350-474C-A9B6-96B023755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1765"/>
    <w:pPr>
      <w:spacing w:after="200" w:line="276" w:lineRule="atLeast"/>
      <w:jc w:val="both"/>
    </w:pPr>
    <w:rPr>
      <w:rFonts w:cs="Calibri"/>
      <w:lang w:val="en-US"/>
    </w:rPr>
  </w:style>
  <w:style w:type="paragraph" w:styleId="berschrift1">
    <w:name w:val="heading 1"/>
    <w:basedOn w:val="Standard"/>
    <w:next w:val="Standard"/>
    <w:link w:val="berschrift1Zchn"/>
    <w:uiPriority w:val="99"/>
    <w:qFormat/>
    <w:rsid w:val="005C1765"/>
    <w:pPr>
      <w:spacing w:before="300" w:after="240"/>
      <w:jc w:val="left"/>
      <w:outlineLvl w:val="0"/>
    </w:pPr>
    <w:rPr>
      <w:smallCaps/>
      <w:spacing w:val="5"/>
      <w:sz w:val="28"/>
      <w:szCs w:val="28"/>
    </w:rPr>
  </w:style>
  <w:style w:type="paragraph" w:styleId="berschrift2">
    <w:name w:val="heading 2"/>
    <w:basedOn w:val="Standard"/>
    <w:next w:val="Standard"/>
    <w:link w:val="berschrift2Zchn"/>
    <w:uiPriority w:val="99"/>
    <w:qFormat/>
    <w:rsid w:val="005C1765"/>
    <w:pPr>
      <w:spacing w:before="240" w:after="80"/>
      <w:jc w:val="left"/>
      <w:outlineLvl w:val="1"/>
    </w:pPr>
    <w:rPr>
      <w:smallCaps/>
      <w:spacing w:val="5"/>
      <w:sz w:val="28"/>
      <w:szCs w:val="28"/>
    </w:rPr>
  </w:style>
  <w:style w:type="paragraph" w:styleId="berschrift3">
    <w:name w:val="heading 3"/>
    <w:basedOn w:val="Standard"/>
    <w:next w:val="Standard"/>
    <w:link w:val="berschrift3Zchn"/>
    <w:uiPriority w:val="99"/>
    <w:qFormat/>
    <w:rsid w:val="005C1765"/>
    <w:pPr>
      <w:spacing w:after="0"/>
      <w:jc w:val="left"/>
      <w:outlineLvl w:val="2"/>
    </w:pPr>
    <w:rPr>
      <w:smallCaps/>
      <w:spacing w:val="5"/>
      <w:sz w:val="24"/>
      <w:szCs w:val="24"/>
    </w:rPr>
  </w:style>
  <w:style w:type="paragraph" w:styleId="berschrift4">
    <w:name w:val="heading 4"/>
    <w:basedOn w:val="Standard"/>
    <w:next w:val="Standard"/>
    <w:link w:val="berschrift4Zchn"/>
    <w:uiPriority w:val="99"/>
    <w:qFormat/>
    <w:rsid w:val="005C1765"/>
    <w:pPr>
      <w:spacing w:before="240" w:after="0"/>
      <w:jc w:val="left"/>
      <w:outlineLvl w:val="3"/>
    </w:pPr>
    <w:rPr>
      <w:smallCaps/>
      <w:spacing w:val="10"/>
      <w:sz w:val="22"/>
      <w:szCs w:val="22"/>
    </w:rPr>
  </w:style>
  <w:style w:type="paragraph" w:styleId="berschrift5">
    <w:name w:val="heading 5"/>
    <w:basedOn w:val="Standard"/>
    <w:next w:val="Standard"/>
    <w:link w:val="berschrift5Zchn"/>
    <w:uiPriority w:val="99"/>
    <w:qFormat/>
    <w:rsid w:val="005C1765"/>
    <w:pPr>
      <w:spacing w:before="200" w:after="0"/>
      <w:jc w:val="left"/>
      <w:outlineLvl w:val="4"/>
    </w:pPr>
    <w:rPr>
      <w:smallCaps/>
      <w:color w:val="FF0000"/>
      <w:spacing w:val="10"/>
      <w:sz w:val="22"/>
      <w:szCs w:val="22"/>
    </w:rPr>
  </w:style>
  <w:style w:type="paragraph" w:styleId="berschrift6">
    <w:name w:val="heading 6"/>
    <w:basedOn w:val="Standard"/>
    <w:next w:val="Standard"/>
    <w:link w:val="berschrift6Zchn"/>
    <w:uiPriority w:val="99"/>
    <w:qFormat/>
    <w:rsid w:val="005C1765"/>
    <w:pPr>
      <w:spacing w:after="0"/>
      <w:jc w:val="left"/>
      <w:outlineLvl w:val="5"/>
    </w:pPr>
    <w:rPr>
      <w:smallCaps/>
      <w:color w:val="C0C0C0"/>
      <w:spacing w:val="5"/>
      <w:sz w:val="22"/>
      <w:szCs w:val="22"/>
    </w:rPr>
  </w:style>
  <w:style w:type="paragraph" w:styleId="berschrift7">
    <w:name w:val="heading 7"/>
    <w:basedOn w:val="Standard"/>
    <w:next w:val="Standard"/>
    <w:link w:val="berschrift7Zchn"/>
    <w:uiPriority w:val="99"/>
    <w:qFormat/>
    <w:rsid w:val="005C1765"/>
    <w:pPr>
      <w:spacing w:after="0"/>
      <w:jc w:val="left"/>
      <w:outlineLvl w:val="6"/>
    </w:pPr>
    <w:rPr>
      <w:b/>
      <w:bCs/>
      <w:smallCaps/>
      <w:color w:val="C0C0C0"/>
      <w:spacing w:val="10"/>
    </w:rPr>
  </w:style>
  <w:style w:type="paragraph" w:styleId="berschrift8">
    <w:name w:val="heading 8"/>
    <w:basedOn w:val="Standard"/>
    <w:next w:val="Standard"/>
    <w:link w:val="berschrift8Zchn"/>
    <w:uiPriority w:val="99"/>
    <w:qFormat/>
    <w:rsid w:val="005C1765"/>
    <w:pPr>
      <w:spacing w:after="0"/>
      <w:jc w:val="left"/>
      <w:outlineLvl w:val="7"/>
    </w:pPr>
    <w:rPr>
      <w:b/>
      <w:bCs/>
      <w:i/>
      <w:iCs/>
      <w:smallCaps/>
      <w:color w:val="FF0000"/>
    </w:rPr>
  </w:style>
  <w:style w:type="paragraph" w:styleId="berschrift9">
    <w:name w:val="heading 9"/>
    <w:basedOn w:val="Standard"/>
    <w:next w:val="Standard"/>
    <w:link w:val="berschrift9Zchn"/>
    <w:uiPriority w:val="99"/>
    <w:qFormat/>
    <w:rsid w:val="005C1765"/>
    <w:pPr>
      <w:spacing w:after="0"/>
      <w:jc w:val="left"/>
      <w:outlineLvl w:val="8"/>
    </w:pPr>
    <w:rPr>
      <w:b/>
      <w:bCs/>
      <w:i/>
      <w:iCs/>
      <w:smallCaps/>
      <w:color w:val="8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9"/>
    <w:rsid w:val="005C1765"/>
    <w:rPr>
      <w:rFonts w:ascii="Cambria" w:hAnsi="Cambria" w:cs="Cambria"/>
      <w:b/>
      <w:bCs/>
      <w:kern w:val="32"/>
      <w:sz w:val="32"/>
      <w:szCs w:val="32"/>
      <w:lang w:val="en-US"/>
    </w:rPr>
  </w:style>
  <w:style w:type="character" w:customStyle="1" w:styleId="berschrift2Zchn">
    <w:name w:val="Überschrift 2 Zchn"/>
    <w:basedOn w:val="Absatz-Standardschriftart"/>
    <w:link w:val="berschrift2"/>
    <w:uiPriority w:val="99"/>
    <w:rsid w:val="005C1765"/>
    <w:rPr>
      <w:rFonts w:ascii="Cambria" w:hAnsi="Cambria" w:cs="Cambria"/>
      <w:b/>
      <w:bCs/>
      <w:i/>
      <w:iCs/>
      <w:sz w:val="28"/>
      <w:szCs w:val="28"/>
      <w:lang w:val="en-US"/>
    </w:rPr>
  </w:style>
  <w:style w:type="character" w:customStyle="1" w:styleId="berschrift3Zchn">
    <w:name w:val="Überschrift 3 Zchn"/>
    <w:basedOn w:val="Absatz-Standardschriftart"/>
    <w:link w:val="berschrift3"/>
    <w:uiPriority w:val="99"/>
    <w:rsid w:val="005C1765"/>
    <w:rPr>
      <w:rFonts w:ascii="Cambria" w:hAnsi="Cambria" w:cs="Cambria"/>
      <w:b/>
      <w:bCs/>
      <w:sz w:val="26"/>
      <w:szCs w:val="26"/>
      <w:lang w:val="en-US"/>
    </w:rPr>
  </w:style>
  <w:style w:type="character" w:customStyle="1" w:styleId="berschrift4Zchn">
    <w:name w:val="Überschrift 4 Zchn"/>
    <w:basedOn w:val="Absatz-Standardschriftart"/>
    <w:link w:val="berschrift4"/>
    <w:uiPriority w:val="99"/>
    <w:rsid w:val="005C1765"/>
    <w:rPr>
      <w:rFonts w:ascii="Times New Roman" w:hAnsi="Times New Roman" w:cs="Times New Roman"/>
      <w:b/>
      <w:bCs/>
      <w:sz w:val="28"/>
      <w:szCs w:val="28"/>
      <w:lang w:val="en-US"/>
    </w:rPr>
  </w:style>
  <w:style w:type="character" w:customStyle="1" w:styleId="berschrift5Zchn">
    <w:name w:val="Überschrift 5 Zchn"/>
    <w:basedOn w:val="Absatz-Standardschriftart"/>
    <w:link w:val="berschrift5"/>
    <w:uiPriority w:val="99"/>
    <w:rsid w:val="005C1765"/>
    <w:rPr>
      <w:rFonts w:ascii="Times New Roman" w:hAnsi="Times New Roman" w:cs="Times New Roman"/>
      <w:b/>
      <w:bCs/>
      <w:i/>
      <w:iCs/>
      <w:sz w:val="26"/>
      <w:szCs w:val="26"/>
      <w:lang w:val="en-US"/>
    </w:rPr>
  </w:style>
  <w:style w:type="character" w:customStyle="1" w:styleId="berschrift6Zchn">
    <w:name w:val="Überschrift 6 Zchn"/>
    <w:basedOn w:val="Absatz-Standardschriftart"/>
    <w:link w:val="berschrift6"/>
    <w:uiPriority w:val="99"/>
    <w:rsid w:val="005C1765"/>
    <w:rPr>
      <w:rFonts w:ascii="Times New Roman" w:hAnsi="Times New Roman" w:cs="Times New Roman"/>
      <w:b/>
      <w:bCs/>
      <w:lang w:val="en-US"/>
    </w:rPr>
  </w:style>
  <w:style w:type="character" w:customStyle="1" w:styleId="berschrift7Zchn">
    <w:name w:val="Überschrift 7 Zchn"/>
    <w:basedOn w:val="Absatz-Standardschriftart"/>
    <w:link w:val="berschrift7"/>
    <w:uiPriority w:val="99"/>
    <w:rsid w:val="005C1765"/>
    <w:rPr>
      <w:rFonts w:ascii="Times New Roman" w:hAnsi="Times New Roman" w:cs="Times New Roman"/>
      <w:sz w:val="24"/>
      <w:szCs w:val="24"/>
      <w:lang w:val="en-US"/>
    </w:rPr>
  </w:style>
  <w:style w:type="character" w:customStyle="1" w:styleId="berschrift8Zchn">
    <w:name w:val="Überschrift 8 Zchn"/>
    <w:basedOn w:val="Absatz-Standardschriftart"/>
    <w:link w:val="berschrift8"/>
    <w:uiPriority w:val="99"/>
    <w:rsid w:val="005C1765"/>
    <w:rPr>
      <w:rFonts w:ascii="Times New Roman" w:hAnsi="Times New Roman" w:cs="Times New Roman"/>
      <w:i/>
      <w:iCs/>
      <w:sz w:val="24"/>
      <w:szCs w:val="24"/>
      <w:lang w:val="en-US"/>
    </w:rPr>
  </w:style>
  <w:style w:type="character" w:customStyle="1" w:styleId="berschrift9Zchn">
    <w:name w:val="Überschrift 9 Zchn"/>
    <w:basedOn w:val="Absatz-Standardschriftart"/>
    <w:link w:val="berschrift9"/>
    <w:uiPriority w:val="99"/>
    <w:rsid w:val="005C1765"/>
    <w:rPr>
      <w:rFonts w:ascii="Cambria" w:hAnsi="Cambria" w:cs="Cambria"/>
      <w:lang w:val="en-US"/>
    </w:rPr>
  </w:style>
  <w:style w:type="paragraph" w:styleId="Fuzeile">
    <w:name w:val="footer"/>
    <w:basedOn w:val="Standard"/>
    <w:link w:val="FuzeileZchn"/>
    <w:uiPriority w:val="99"/>
    <w:rsid w:val="005C1765"/>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5C1765"/>
    <w:rPr>
      <w:rFonts w:ascii="Calibri" w:hAnsi="Calibri" w:cs="Calibri"/>
      <w:sz w:val="20"/>
      <w:szCs w:val="20"/>
      <w:lang w:val="en-US"/>
    </w:rPr>
  </w:style>
  <w:style w:type="paragraph" w:styleId="Kopfzeile">
    <w:name w:val="header"/>
    <w:basedOn w:val="Standard"/>
    <w:link w:val="KopfzeileZchn"/>
    <w:uiPriority w:val="99"/>
    <w:rsid w:val="005C1765"/>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rsid w:val="005C1765"/>
    <w:rPr>
      <w:rFonts w:ascii="Calibri" w:hAnsi="Calibri" w:cs="Calibri"/>
      <w:sz w:val="20"/>
      <w:szCs w:val="20"/>
      <w:lang w:val="en-US"/>
    </w:rPr>
  </w:style>
  <w:style w:type="paragraph" w:styleId="Sprechblasentext">
    <w:name w:val="Balloon Text"/>
    <w:basedOn w:val="Standard"/>
    <w:link w:val="SprechblasentextZchn"/>
    <w:uiPriority w:val="99"/>
    <w:rsid w:val="005C176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rsid w:val="005C1765"/>
    <w:rPr>
      <w:rFonts w:ascii="Times New Roman" w:hAnsi="Times New Roman" w:cs="Times New Roman"/>
      <w:sz w:val="2"/>
      <w:szCs w:val="2"/>
      <w:lang w:val="en-US"/>
    </w:rPr>
  </w:style>
  <w:style w:type="paragraph" w:customStyle="1" w:styleId="Caption1">
    <w:name w:val="Caption1"/>
    <w:basedOn w:val="Standard"/>
    <w:next w:val="Standard"/>
    <w:uiPriority w:val="99"/>
    <w:rsid w:val="005C1765"/>
    <w:rPr>
      <w:b/>
      <w:bCs/>
      <w:caps/>
      <w:sz w:val="16"/>
      <w:szCs w:val="16"/>
    </w:rPr>
  </w:style>
  <w:style w:type="paragraph" w:styleId="Titel">
    <w:name w:val="Title"/>
    <w:basedOn w:val="Standard"/>
    <w:next w:val="Standard"/>
    <w:link w:val="TitelZchn"/>
    <w:uiPriority w:val="99"/>
    <w:qFormat/>
    <w:rsid w:val="005C1765"/>
    <w:pPr>
      <w:pBdr>
        <w:top w:val="single" w:sz="12" w:space="1" w:color="C0C0C0"/>
      </w:pBdr>
      <w:spacing w:line="240" w:lineRule="auto"/>
      <w:jc w:val="right"/>
    </w:pPr>
    <w:rPr>
      <w:smallCaps/>
      <w:sz w:val="48"/>
      <w:szCs w:val="48"/>
    </w:rPr>
  </w:style>
  <w:style w:type="character" w:customStyle="1" w:styleId="TitelZchn">
    <w:name w:val="Titel Zchn"/>
    <w:basedOn w:val="Absatz-Standardschriftart"/>
    <w:link w:val="Titel"/>
    <w:uiPriority w:val="99"/>
    <w:rsid w:val="005C1765"/>
    <w:rPr>
      <w:rFonts w:ascii="Cambria" w:hAnsi="Cambria" w:cs="Cambria"/>
      <w:b/>
      <w:bCs/>
      <w:kern w:val="28"/>
      <w:sz w:val="32"/>
      <w:szCs w:val="32"/>
      <w:lang w:val="en-US"/>
    </w:rPr>
  </w:style>
  <w:style w:type="paragraph" w:styleId="Untertitel">
    <w:name w:val="Subtitle"/>
    <w:basedOn w:val="Standard"/>
    <w:next w:val="Standard"/>
    <w:link w:val="UntertitelZchn"/>
    <w:uiPriority w:val="99"/>
    <w:qFormat/>
    <w:rsid w:val="005C1765"/>
    <w:pPr>
      <w:spacing w:after="720" w:line="240" w:lineRule="auto"/>
      <w:jc w:val="right"/>
    </w:pPr>
    <w:rPr>
      <w:rFonts w:ascii="Cambria" w:hAnsi="Cambria" w:cs="Cambria"/>
    </w:rPr>
  </w:style>
  <w:style w:type="character" w:customStyle="1" w:styleId="UntertitelZchn">
    <w:name w:val="Untertitel Zchn"/>
    <w:basedOn w:val="Absatz-Standardschriftart"/>
    <w:link w:val="Untertitel"/>
    <w:uiPriority w:val="99"/>
    <w:rsid w:val="005C1765"/>
    <w:rPr>
      <w:rFonts w:ascii="Cambria" w:hAnsi="Cambria" w:cs="Cambria"/>
      <w:sz w:val="24"/>
      <w:szCs w:val="24"/>
      <w:lang w:val="en-US"/>
    </w:rPr>
  </w:style>
  <w:style w:type="paragraph" w:styleId="KeinLeerraum">
    <w:name w:val="No Spacing"/>
    <w:basedOn w:val="Standard"/>
    <w:uiPriority w:val="99"/>
    <w:qFormat/>
    <w:rsid w:val="005C1765"/>
    <w:pPr>
      <w:spacing w:after="0" w:line="240" w:lineRule="auto"/>
    </w:pPr>
  </w:style>
  <w:style w:type="paragraph" w:styleId="Listenabsatz">
    <w:name w:val="List Paragraph"/>
    <w:basedOn w:val="Standard"/>
    <w:uiPriority w:val="99"/>
    <w:qFormat/>
    <w:rsid w:val="005C1765"/>
    <w:pPr>
      <w:ind w:left="720"/>
    </w:pPr>
  </w:style>
  <w:style w:type="paragraph" w:styleId="Zitat">
    <w:name w:val="Quote"/>
    <w:basedOn w:val="Standard"/>
    <w:next w:val="Standard"/>
    <w:link w:val="ZitatZchn"/>
    <w:uiPriority w:val="99"/>
    <w:qFormat/>
    <w:rsid w:val="005C1765"/>
    <w:rPr>
      <w:i/>
      <w:iCs/>
    </w:rPr>
  </w:style>
  <w:style w:type="character" w:customStyle="1" w:styleId="ZitatZchn">
    <w:name w:val="Zitat Zchn"/>
    <w:basedOn w:val="Absatz-Standardschriftart"/>
    <w:link w:val="Zitat"/>
    <w:uiPriority w:val="99"/>
    <w:rsid w:val="005C1765"/>
    <w:rPr>
      <w:rFonts w:ascii="Calibri" w:hAnsi="Calibri" w:cs="Calibri"/>
      <w:i/>
      <w:iCs/>
      <w:color w:val="000000"/>
      <w:sz w:val="20"/>
      <w:szCs w:val="20"/>
      <w:lang w:val="en-US"/>
    </w:rPr>
  </w:style>
  <w:style w:type="paragraph" w:styleId="IntensivesZitat">
    <w:name w:val="Intense Quote"/>
    <w:basedOn w:val="Standard"/>
    <w:next w:val="Standard"/>
    <w:link w:val="IntensivesZitatZchn"/>
    <w:uiPriority w:val="99"/>
    <w:qFormat/>
    <w:rsid w:val="005C1765"/>
    <w:pPr>
      <w:pBdr>
        <w:top w:val="single" w:sz="6" w:space="10" w:color="FF0000"/>
        <w:left w:val="single" w:sz="6" w:space="10" w:color="FF0000"/>
        <w:bottom w:val="single" w:sz="6" w:space="10" w:color="FF0000"/>
        <w:right w:val="single" w:sz="6" w:space="10" w:color="FF0000"/>
      </w:pBdr>
      <w:shd w:val="clear" w:color="auto" w:fill="C0C0C0"/>
      <w:spacing w:before="140" w:after="140"/>
      <w:ind w:left="1440" w:right="1440"/>
    </w:pPr>
    <w:rPr>
      <w:b/>
      <w:bCs/>
      <w:i/>
      <w:iCs/>
      <w:color w:val="FFFFFF"/>
    </w:rPr>
  </w:style>
  <w:style w:type="character" w:customStyle="1" w:styleId="IntensivesZitatZchn">
    <w:name w:val="Intensives Zitat Zchn"/>
    <w:basedOn w:val="Absatz-Standardschriftart"/>
    <w:link w:val="IntensivesZitat"/>
    <w:uiPriority w:val="99"/>
    <w:rsid w:val="005C1765"/>
    <w:rPr>
      <w:rFonts w:ascii="Calibri" w:hAnsi="Calibri" w:cs="Calibri"/>
      <w:b/>
      <w:bCs/>
      <w:i/>
      <w:iCs/>
      <w:color w:val="auto"/>
      <w:sz w:val="20"/>
      <w:szCs w:val="20"/>
      <w:lang w:val="en-US"/>
    </w:rPr>
  </w:style>
  <w:style w:type="paragraph" w:styleId="Inhaltsverzeichnisberschrift">
    <w:name w:val="TOC Heading"/>
    <w:basedOn w:val="berschrift1"/>
    <w:next w:val="Standard"/>
    <w:uiPriority w:val="99"/>
    <w:qFormat/>
    <w:rsid w:val="005C1765"/>
  </w:style>
  <w:style w:type="paragraph" w:customStyle="1" w:styleId="Contact">
    <w:name w:val="Contact"/>
    <w:basedOn w:val="Standard"/>
    <w:next w:val="Standard"/>
    <w:uiPriority w:val="99"/>
    <w:rsid w:val="005C1765"/>
    <w:pPr>
      <w:spacing w:before="240"/>
      <w:ind w:left="567"/>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4301</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##TITLE##</vt:lpstr>
    </vt:vector>
  </TitlesOfParts>
  <Company>DMA Designs</Company>
  <LinksUpToDate>false</LinksUpToDate>
  <CharactersWithSpaces>4974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Tony</dc:creator>
  <cp:keywords/>
  <dc:description/>
  <cp:lastModifiedBy>Nattermüller, Nina</cp:lastModifiedBy>
  <cp:revision>1</cp:revision>
  <cp:lastPrinted>2011-11-01T15:26:00Z</cp:lastPrinted>
  <dcterms:created xsi:type="dcterms:W3CDTF">2011-11-03T15:03:00Z</dcterms:created>
  <dcterms:modified xsi:type="dcterms:W3CDTF">2022-02-22T14:03:00Z</dcterms:modified>
</cp:coreProperties>
</file>