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Electrical enclosures available to short lead times with Spelsberg UK stock at capacity</w:t>
      </w:r>
    </w:p>
    <w:p w:rsidR="00A228E4" w:rsidRDefault="00D21878">
      <w:pPr>
        <w:ind w:right="-22"/>
        <w:rPr>
          <w:rFonts w:ascii="Arial" w:hAnsi="Arial" w:cs="Arial"/>
          <w:sz w:val="24"/>
          <w:szCs w:val="24"/>
        </w:rPr>
      </w:pPr>
      <w:r>
        <w:rPr>
          <w:rFonts w:ascii="Arial" w:hAnsi="Arial" w:cs="Arial"/>
          <w:sz w:val="24"/>
          <w:szCs w:val="24"/>
        </w:rPr>
        <w:t xml:space="preserve">With the UK's largest stockholding of non-metallic enclosures, Spelsberg UK has been well </w:t>
      </w:r>
      <w:r>
        <w:rPr>
          <w:rFonts w:ascii="Arial" w:hAnsi="Arial" w:cs="Arial"/>
          <w:sz w:val="24"/>
          <w:szCs w:val="24"/>
        </w:rPr>
        <w:t>insulated against the supply challenges brought about by Brexit and Covid-19 travel restrictions. It has confirmed that its stock holding is at full capacity, enabling rapid supply to contractors, installers and OEMs across the country.</w:t>
      </w:r>
    </w:p>
    <w:p w:rsidR="00A228E4" w:rsidRDefault="00D21878">
      <w:pPr>
        <w:ind w:right="-22"/>
        <w:rPr>
          <w:rFonts w:ascii="Arial" w:hAnsi="Arial" w:cs="Arial"/>
          <w:sz w:val="24"/>
          <w:szCs w:val="24"/>
        </w:rPr>
      </w:pPr>
      <w:r>
        <w:rPr>
          <w:rFonts w:ascii="Arial" w:hAnsi="Arial" w:cs="Arial"/>
          <w:sz w:val="24"/>
          <w:szCs w:val="24"/>
        </w:rPr>
        <w:t xml:space="preserve">"Covid-19, as well </w:t>
      </w:r>
      <w:r>
        <w:rPr>
          <w:rFonts w:ascii="Arial" w:hAnsi="Arial" w:cs="Arial"/>
          <w:sz w:val="24"/>
          <w:szCs w:val="24"/>
        </w:rPr>
        <w:t>as delays at some Channel ports, have meant a longer than usual supply to the UK for a number of enclosure manufacturers," says Chris Lloyd, Managing Director, Spelsberg UK. "However, thanks to our large UK warehouse and in-house machining and assembly ser</w:t>
      </w:r>
      <w:r>
        <w:rPr>
          <w:rFonts w:ascii="Arial" w:hAnsi="Arial" w:cs="Arial"/>
          <w:sz w:val="24"/>
          <w:szCs w:val="24"/>
        </w:rPr>
        <w:t>vices, we have continued to offer our usual lead time on standard and customized orders. Our stock level is at capacity and we can often provide installers and OEMs with same-day delivery across the range of enclosure requirements." .</w:t>
      </w:r>
    </w:p>
    <w:p w:rsidR="00A228E4" w:rsidRDefault="00D21878">
      <w:pPr>
        <w:ind w:right="-22"/>
        <w:rPr>
          <w:rFonts w:ascii="Arial" w:hAnsi="Arial" w:cs="Arial"/>
          <w:sz w:val="24"/>
          <w:szCs w:val="24"/>
        </w:rPr>
      </w:pPr>
      <w:r>
        <w:rPr>
          <w:rFonts w:ascii="Arial" w:hAnsi="Arial" w:cs="Arial"/>
          <w:sz w:val="24"/>
          <w:szCs w:val="24"/>
        </w:rPr>
        <w:t>Spelsberg is also pre</w:t>
      </w:r>
      <w:r>
        <w:rPr>
          <w:rFonts w:ascii="Arial" w:hAnsi="Arial" w:cs="Arial"/>
          <w:sz w:val="24"/>
          <w:szCs w:val="24"/>
        </w:rPr>
        <w:t>dicting an acceleration in sales as pent-up demand from the previous months is released across the year ahead. .</w:t>
      </w:r>
    </w:p>
    <w:p w:rsidR="00A228E4" w:rsidRDefault="00D21878">
      <w:pPr>
        <w:ind w:right="-22"/>
        <w:rPr>
          <w:rFonts w:ascii="Arial" w:hAnsi="Arial" w:cs="Arial"/>
          <w:sz w:val="24"/>
          <w:szCs w:val="24"/>
        </w:rPr>
      </w:pPr>
      <w:r>
        <w:rPr>
          <w:rFonts w:ascii="Arial" w:hAnsi="Arial" w:cs="Arial"/>
          <w:sz w:val="24"/>
          <w:szCs w:val="24"/>
        </w:rPr>
        <w:t>"Demand was tentative over the tail end of 2020, but we have seen a steady ramp up of orders in Q1 and we're expecting this to carry on through</w:t>
      </w:r>
      <w:r>
        <w:rPr>
          <w:rFonts w:ascii="Arial" w:hAnsi="Arial" w:cs="Arial"/>
          <w:sz w:val="24"/>
          <w:szCs w:val="24"/>
        </w:rPr>
        <w:t xml:space="preserve"> the rest of the year. As industry begins a process of recovery it's more important than ever before to remove any hurdles that could hinder projects or delay production. I know that some enclosure suppliers have struggled to keep up with demand, so it's i</w:t>
      </w:r>
      <w:r>
        <w:rPr>
          <w:rFonts w:ascii="Arial" w:hAnsi="Arial" w:cs="Arial"/>
          <w:sz w:val="24"/>
          <w:szCs w:val="24"/>
        </w:rPr>
        <w:t>mportant our customers know that they can continue to rely on Spelsberg to deliver on time." says Chris. .</w:t>
      </w:r>
    </w:p>
    <w:p w:rsidR="00A228E4" w:rsidRDefault="00D21878">
      <w:pPr>
        <w:ind w:right="-22"/>
        <w:rPr>
          <w:rFonts w:ascii="Arial" w:hAnsi="Arial" w:cs="Arial"/>
          <w:sz w:val="24"/>
          <w:szCs w:val="24"/>
        </w:rPr>
      </w:pPr>
      <w:r>
        <w:rPr>
          <w:rFonts w:ascii="Arial" w:hAnsi="Arial" w:cs="Arial"/>
          <w:sz w:val="24"/>
          <w:szCs w:val="24"/>
        </w:rPr>
        <w:t>Spelsberg's range of highly durable industrial enclosures includes models suitable for outdoor protection at large scale including switchgear distrib</w:t>
      </w:r>
      <w:r>
        <w:rPr>
          <w:rFonts w:ascii="Arial" w:hAnsi="Arial" w:cs="Arial"/>
          <w:sz w:val="24"/>
          <w:szCs w:val="24"/>
        </w:rPr>
        <w:t>ution, through to compact terminal housings for indoor installation at lower power. The range also includes dedicated enclosures for applications including pre-cast concrete installation through to fire protection systems. A benefit common to all Spelsberg</w:t>
      </w:r>
      <w:r>
        <w:rPr>
          <w:rFonts w:ascii="Arial" w:hAnsi="Arial" w:cs="Arial"/>
          <w:sz w:val="24"/>
          <w:szCs w:val="24"/>
        </w:rPr>
        <w:t>'s enclosures is rapid installation, thanks to the flexible design allowing easy cable routing and component mounting. .</w:t>
      </w:r>
    </w:p>
    <w:p w:rsidR="00A228E4" w:rsidRDefault="00D21878">
      <w:pPr>
        <w:ind w:right="-22"/>
        <w:rPr>
          <w:rFonts w:ascii="Arial" w:hAnsi="Arial" w:cs="Arial"/>
          <w:sz w:val="24"/>
          <w:szCs w:val="24"/>
        </w:rPr>
      </w:pPr>
      <w:r>
        <w:rPr>
          <w:rFonts w:ascii="Arial" w:hAnsi="Arial" w:cs="Arial"/>
          <w:sz w:val="24"/>
          <w:szCs w:val="24"/>
        </w:rPr>
        <w:t>This flexibility is extended thanks to Spelsberg UK's customisation service, implemented in-house at its site in the Midlands. With sig</w:t>
      </w:r>
      <w:r>
        <w:rPr>
          <w:rFonts w:ascii="Arial" w:hAnsi="Arial" w:cs="Arial"/>
          <w:sz w:val="24"/>
          <w:szCs w:val="24"/>
        </w:rPr>
        <w:t>nificant application experience, Spelsberg's UK team provides enclosure system design and installation advice with services including on-site CNC machining to suit the requirements of bespoke installation. Enclosures can also be pre-assembled with customer</w:t>
      </w:r>
      <w:r>
        <w:rPr>
          <w:rFonts w:ascii="Arial" w:hAnsi="Arial" w:cs="Arial"/>
          <w:sz w:val="24"/>
          <w:szCs w:val="24"/>
        </w:rPr>
        <w:t>-supplied components to speed up installation. Bespoke projects can be designed and delivered to site within five days and Spelsberg also provides rapid availability across its wide range including same-day dispatch with same-day delivery if required.</w:t>
      </w:r>
    </w:p>
    <w:p w:rsidR="00A228E4" w:rsidRDefault="00A228E4">
      <w:pPr>
        <w:ind w:right="-22"/>
        <w:rPr>
          <w:rFonts w:ascii="Arial" w:hAnsi="Arial" w:cs="Arial"/>
          <w:sz w:val="24"/>
          <w:szCs w:val="24"/>
        </w:rPr>
      </w:pPr>
    </w:p>
    <w:p w:rsidR="00A228E4" w:rsidRDefault="00D21878">
      <w:pPr>
        <w:ind w:right="-22"/>
        <w:rPr>
          <w:rFonts w:ascii="Arial" w:hAnsi="Arial" w:cs="Arial"/>
          <w:sz w:val="24"/>
          <w:szCs w:val="24"/>
        </w:rPr>
      </w:pPr>
      <w:r>
        <w:rPr>
          <w:rFonts w:ascii="Arial" w:hAnsi="Arial" w:cs="Arial"/>
          <w:sz w:val="24"/>
          <w:szCs w:val="24"/>
        </w:rPr>
        <w:t>Abo</w:t>
      </w:r>
      <w:r>
        <w:rPr>
          <w:rFonts w:ascii="Arial" w:hAnsi="Arial" w:cs="Arial"/>
          <w:sz w:val="24"/>
          <w:szCs w:val="24"/>
        </w:rPr>
        <w:t>ut Spelsberg</w:t>
      </w:r>
    </w:p>
    <w:p w:rsidR="00A228E4" w:rsidRDefault="00D21878">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w:rsidR="00A228E4" w:rsidRDefault="00D21878">
      <w:pPr>
        <w:ind w:right="-22"/>
        <w:rPr>
          <w:rFonts w:ascii="Arial" w:hAnsi="Arial" w:cs="Arial"/>
          <w:sz w:val="24"/>
          <w:szCs w:val="24"/>
        </w:rPr>
      </w:pPr>
      <w:r>
        <w:rPr>
          <w:rFonts w:ascii="Arial" w:hAnsi="Arial" w:cs="Arial"/>
          <w:sz w:val="24"/>
          <w:szCs w:val="24"/>
        </w:rPr>
        <w:lastRenderedPageBreak/>
        <w:t>With the largest supply o</w:t>
      </w:r>
      <w:r>
        <w:rPr>
          <w:rFonts w:ascii="Arial" w:hAnsi="Arial" w:cs="Arial"/>
          <w:sz w:val="24"/>
          <w:szCs w:val="24"/>
        </w:rPr>
        <w:t>f non-metallic enclosures, ex-stock in the UK, its products are often available for delivery within 24 hours; customisation is possible on any product, including bespoke entries, engraved corporate logos or fitted terminals, within 48 hours. Products can b</w:t>
      </w:r>
      <w:r>
        <w:rPr>
          <w:rFonts w:ascii="Arial" w:hAnsi="Arial" w:cs="Arial"/>
          <w:sz w:val="24"/>
          <w:szCs w:val="24"/>
        </w:rPr>
        <w:t>e ordered direct from Spelsberg or from most leading supply specialists including RS, Rapid, Farnell and CPC.</w:t>
      </w:r>
    </w:p>
    <w:p w:rsidR="00A228E4" w:rsidRDefault="00D21878">
      <w:pPr>
        <w:ind w:right="-22"/>
        <w:rPr>
          <w:rFonts w:ascii="Arial" w:hAnsi="Arial" w:cs="Arial"/>
          <w:sz w:val="24"/>
          <w:szCs w:val="24"/>
        </w:rPr>
      </w:pPr>
      <w:r>
        <w:rPr>
          <w:rFonts w:ascii="Arial" w:hAnsi="Arial" w:cs="Arial"/>
          <w:sz w:val="24"/>
          <w:szCs w:val="24"/>
        </w:rPr>
        <w:t xml:space="preserve">The image(s) distributed with this press release may only be used to accompany this copy, and are subject to copyright. Please contact DMA Europa </w:t>
      </w:r>
      <w:r>
        <w:rPr>
          <w:rFonts w:ascii="Arial" w:hAnsi="Arial" w:cs="Arial"/>
          <w:sz w:val="24"/>
          <w:szCs w:val="24"/>
        </w:rPr>
        <w:t>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SPELS461 (en-GB)                               </w:t>
    </w:r>
    <w:r w:rsidR="00C1268B">
      <w:t xml:space="preserve">              First released on</w:t>
    </w:r>
    <w:r>
      <w:t xml:space="preserve"> 05.08.2021</w:t>
    </w:r>
    <w:r>
      <w:tab/>
      <w:t xml:space="preserve">          Page </w:t>
    </w:r>
    <w:r w:rsidR="00D21878">
      <w:fldChar w:fldCharType="begin"/>
    </w:r>
    <w:r w:rsidR="00D21878">
      <w:instrText xml:space="preserve">page </w:instrText>
    </w:r>
    <w:r w:rsidR="00D21878">
      <w:fldChar w:fldCharType="separate"/>
    </w:r>
    <w:r w:rsidR="00C1268B">
      <w:rPr>
        <w:noProof/>
      </w:rPr>
      <w:t>1</w:t>
    </w:r>
    <w:r w:rsidR="00D21878">
      <w:rPr>
        <w:noProof/>
      </w:rPr>
      <w:fldChar w:fldCharType="end"/>
    </w:r>
    <w:r>
      <w:t xml:space="preserve"> of </w:t>
    </w:r>
    <w:r w:rsidR="00D21878">
      <w:fldChar w:fldCharType="begin"/>
    </w:r>
    <w:r w:rsidR="00D21878">
      <w:instrText xml:space="preserve">numpages  </w:instrText>
    </w:r>
    <w:r w:rsidR="00D21878">
      <w:fldChar w:fldCharType="separate"/>
    </w:r>
    <w:r w:rsidR="00C1268B">
      <w:rPr>
        <w:noProof/>
      </w:rPr>
      <w:t>1</w:t>
    </w:r>
    <w:r w:rsidR="00D21878">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D21878">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5C1765"/>
    <w:rsid w:val="008D3669"/>
    <w:rsid w:val="00A228E4"/>
    <w:rsid w:val="00C1268B"/>
    <w:rsid w:val="00D21878"/>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54A54BEE-F958-498A-8092-45FDC75E5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528</Words>
  <Characters>3328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2021-09-20T06:12:00Z</dcterms:modified>
</cp:coreProperties>
</file>